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A17B" w14:textId="14BCD4FE" w:rsidR="001A0A95" w:rsidRPr="001A0A95" w:rsidRDefault="001A0A95" w:rsidP="00B034E7">
      <w:pPr>
        <w:spacing w:after="0" w:line="240" w:lineRule="auto"/>
        <w:jc w:val="center"/>
        <w:rPr>
          <w:b/>
          <w:bCs/>
        </w:rPr>
      </w:pPr>
      <w:r w:rsidRPr="001A0A95">
        <w:rPr>
          <w:b/>
          <w:bCs/>
        </w:rPr>
        <w:t>2023-2024 Local Wellness Committee</w:t>
      </w:r>
    </w:p>
    <w:p w14:paraId="2B43D4A3" w14:textId="1F91945B" w:rsidR="001A0A95" w:rsidRPr="00DB721B" w:rsidRDefault="00DB721B" w:rsidP="001A0A95">
      <w:pPr>
        <w:spacing w:after="0" w:line="240" w:lineRule="auto"/>
        <w:jc w:val="center"/>
        <w:rPr>
          <w:b/>
          <w:bCs/>
          <w:color w:val="FF0000"/>
        </w:rPr>
      </w:pPr>
      <w:r w:rsidRPr="00DB721B">
        <w:rPr>
          <w:b/>
          <w:bCs/>
          <w:color w:val="FF0000"/>
        </w:rPr>
        <w:t>Meeting Minutes</w:t>
      </w:r>
    </w:p>
    <w:p w14:paraId="4733DE6D" w14:textId="3FA3695F" w:rsidR="001A0A95" w:rsidRPr="001A0A95" w:rsidRDefault="00834E72" w:rsidP="001A0A9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Wednesday</w:t>
      </w:r>
      <w:r w:rsidR="001A0A95" w:rsidRPr="001A0A95">
        <w:rPr>
          <w:b/>
          <w:bCs/>
        </w:rPr>
        <w:t xml:space="preserve">, </w:t>
      </w:r>
      <w:r>
        <w:rPr>
          <w:b/>
          <w:bCs/>
        </w:rPr>
        <w:t>Ma</w:t>
      </w:r>
      <w:r w:rsidR="00D06A60">
        <w:rPr>
          <w:b/>
          <w:bCs/>
        </w:rPr>
        <w:t>y 8</w:t>
      </w:r>
      <w:r w:rsidR="001A0A95" w:rsidRPr="001A0A95">
        <w:rPr>
          <w:b/>
          <w:bCs/>
        </w:rPr>
        <w:t>, 202</w:t>
      </w:r>
      <w:r>
        <w:rPr>
          <w:b/>
          <w:bCs/>
        </w:rPr>
        <w:t>4</w:t>
      </w:r>
      <w:r w:rsidR="001A0A95" w:rsidRPr="001A0A95">
        <w:rPr>
          <w:b/>
          <w:bCs/>
        </w:rPr>
        <w:t>, 11:</w:t>
      </w:r>
      <w:r>
        <w:rPr>
          <w:b/>
          <w:bCs/>
        </w:rPr>
        <w:t>00</w:t>
      </w:r>
      <w:r w:rsidR="001A0A95" w:rsidRPr="001A0A95">
        <w:rPr>
          <w:b/>
          <w:bCs/>
        </w:rPr>
        <w:t xml:space="preserve"> a.m. – 12:</w:t>
      </w:r>
      <w:r>
        <w:rPr>
          <w:b/>
          <w:bCs/>
        </w:rPr>
        <w:t>00</w:t>
      </w:r>
      <w:r w:rsidR="001A0A95" w:rsidRPr="001A0A95">
        <w:rPr>
          <w:b/>
          <w:bCs/>
        </w:rPr>
        <w:t xml:space="preserve"> p.m.</w:t>
      </w:r>
    </w:p>
    <w:p w14:paraId="1F3F6848" w14:textId="38536BDF" w:rsidR="001A0A95" w:rsidRDefault="001A0A95" w:rsidP="001A0A95">
      <w:pPr>
        <w:spacing w:after="0" w:line="240" w:lineRule="auto"/>
        <w:jc w:val="center"/>
        <w:rPr>
          <w:b/>
          <w:bCs/>
        </w:rPr>
      </w:pPr>
      <w:r w:rsidRPr="001A0A95">
        <w:rPr>
          <w:b/>
          <w:bCs/>
        </w:rPr>
        <w:t xml:space="preserve">Aslin </w:t>
      </w:r>
      <w:r w:rsidR="00834E72">
        <w:rPr>
          <w:b/>
          <w:bCs/>
        </w:rPr>
        <w:t>Training</w:t>
      </w:r>
      <w:r w:rsidRPr="001A0A95">
        <w:rPr>
          <w:b/>
          <w:bCs/>
        </w:rPr>
        <w:t xml:space="preserve"> Room</w:t>
      </w:r>
    </w:p>
    <w:p w14:paraId="735E2E7D" w14:textId="2EF53BCE" w:rsidR="00DB721B" w:rsidRDefault="00DB721B" w:rsidP="001A0A95">
      <w:pPr>
        <w:spacing w:after="0" w:line="240" w:lineRule="auto"/>
        <w:jc w:val="center"/>
        <w:rPr>
          <w:b/>
          <w:bCs/>
        </w:rPr>
      </w:pPr>
    </w:p>
    <w:p w14:paraId="75B00909" w14:textId="19FAF6A8" w:rsidR="00DB721B" w:rsidRPr="00BF28F5" w:rsidRDefault="00DB721B" w:rsidP="00DB721B">
      <w:pPr>
        <w:spacing w:after="0" w:line="240" w:lineRule="auto"/>
        <w:rPr>
          <w:color w:val="FF0000"/>
        </w:rPr>
      </w:pPr>
      <w:r w:rsidRPr="00CA7245">
        <w:rPr>
          <w:b/>
          <w:bCs/>
          <w:color w:val="FF0000"/>
        </w:rPr>
        <w:t xml:space="preserve">Committee Members in </w:t>
      </w:r>
      <w:r w:rsidR="00CA7245">
        <w:rPr>
          <w:b/>
          <w:bCs/>
          <w:color w:val="FF0000"/>
        </w:rPr>
        <w:t>a</w:t>
      </w:r>
      <w:r w:rsidR="009C25F4" w:rsidRPr="00CA7245">
        <w:rPr>
          <w:b/>
          <w:bCs/>
          <w:color w:val="FF0000"/>
        </w:rPr>
        <w:t>ttending in person</w:t>
      </w:r>
      <w:r w:rsidRPr="00CA7245">
        <w:rPr>
          <w:b/>
          <w:bCs/>
          <w:color w:val="FF0000"/>
        </w:rPr>
        <w:t xml:space="preserve">: </w:t>
      </w:r>
      <w:r w:rsidRPr="00BF28F5">
        <w:rPr>
          <w:color w:val="FF0000"/>
        </w:rPr>
        <w:t xml:space="preserve">Bridget Lolli, Laina Fullum, Robin Gammon, Sarah Buckallew, </w:t>
      </w:r>
      <w:r w:rsidR="009C25F4" w:rsidRPr="00BF28F5">
        <w:rPr>
          <w:color w:val="FF0000"/>
        </w:rPr>
        <w:t xml:space="preserve">Dana Jones, Kelly George, Heather McArthur, Leigh Neier, Tracy Grant, David Egan, </w:t>
      </w:r>
      <w:r w:rsidR="00CA7245" w:rsidRPr="00BF28F5">
        <w:rPr>
          <w:color w:val="FF0000"/>
        </w:rPr>
        <w:t xml:space="preserve">Kim Goforth, </w:t>
      </w:r>
      <w:r w:rsidR="009C25F4" w:rsidRPr="00BF28F5">
        <w:rPr>
          <w:color w:val="FF0000"/>
        </w:rPr>
        <w:t>and Jeanne Snodgrass.</w:t>
      </w:r>
    </w:p>
    <w:p w14:paraId="11C293D7" w14:textId="7DCDE243" w:rsidR="009C25F4" w:rsidRPr="00BF28F5" w:rsidRDefault="009C25F4" w:rsidP="00DB721B">
      <w:pPr>
        <w:spacing w:after="0" w:line="240" w:lineRule="auto"/>
        <w:rPr>
          <w:color w:val="FF0000"/>
        </w:rPr>
      </w:pPr>
      <w:r w:rsidRPr="00CA7245">
        <w:rPr>
          <w:b/>
          <w:bCs/>
          <w:color w:val="FF0000"/>
        </w:rPr>
        <w:t xml:space="preserve">Committee Members </w:t>
      </w:r>
      <w:r w:rsidR="00CA7245">
        <w:rPr>
          <w:b/>
          <w:bCs/>
          <w:color w:val="FF0000"/>
        </w:rPr>
        <w:t>a</w:t>
      </w:r>
      <w:r w:rsidRPr="00CA7245">
        <w:rPr>
          <w:b/>
          <w:bCs/>
          <w:color w:val="FF0000"/>
        </w:rPr>
        <w:t>tte</w:t>
      </w:r>
      <w:r w:rsidR="00CA7245" w:rsidRPr="00CA7245">
        <w:rPr>
          <w:b/>
          <w:bCs/>
          <w:color w:val="FF0000"/>
        </w:rPr>
        <w:t xml:space="preserve">nding online: </w:t>
      </w:r>
      <w:r w:rsidR="00CA7245" w:rsidRPr="00BF28F5">
        <w:rPr>
          <w:color w:val="FF0000"/>
        </w:rPr>
        <w:t xml:space="preserve">Billy Polansky, Molly Stebbins, </w:t>
      </w:r>
      <w:r w:rsidR="009C4679" w:rsidRPr="00BF28F5">
        <w:rPr>
          <w:color w:val="FF0000"/>
        </w:rPr>
        <w:t>Amber</w:t>
      </w:r>
      <w:r w:rsidR="00BF28F5" w:rsidRPr="00BF28F5">
        <w:rPr>
          <w:color w:val="FF0000"/>
        </w:rPr>
        <w:t xml:space="preserve"> Kapila</w:t>
      </w:r>
      <w:r w:rsidR="009C4679" w:rsidRPr="00BF28F5">
        <w:rPr>
          <w:color w:val="FF0000"/>
        </w:rPr>
        <w:t xml:space="preserve">, Angela Eldridge, Stephanie </w:t>
      </w:r>
      <w:r w:rsidR="00BF28F5" w:rsidRPr="00BF28F5">
        <w:rPr>
          <w:color w:val="FF0000"/>
        </w:rPr>
        <w:t>Wightman.</w:t>
      </w:r>
    </w:p>
    <w:p w14:paraId="17EB6184" w14:textId="77777777" w:rsidR="00DB721B" w:rsidRPr="00DB721B" w:rsidRDefault="00DB721B" w:rsidP="00DB721B">
      <w:pPr>
        <w:spacing w:after="0" w:line="240" w:lineRule="auto"/>
        <w:jc w:val="center"/>
        <w:rPr>
          <w:b/>
          <w:bCs/>
          <w:color w:val="FF0000"/>
        </w:rPr>
      </w:pPr>
    </w:p>
    <w:p w14:paraId="0150BF82" w14:textId="71835301" w:rsidR="001A0A95" w:rsidRDefault="001A0A95" w:rsidP="001A0A95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</w:p>
    <w:p w14:paraId="7A86977E" w14:textId="186EB6FC" w:rsidR="001A0A95" w:rsidRDefault="001A0A95" w:rsidP="001A0A95">
      <w:pPr>
        <w:spacing w:after="0" w:line="240" w:lineRule="auto"/>
        <w:rPr>
          <w:b/>
          <w:bCs/>
        </w:rPr>
      </w:pPr>
    </w:p>
    <w:p w14:paraId="719CC141" w14:textId="512E729B" w:rsidR="007E4A2E" w:rsidRPr="006E5267" w:rsidRDefault="001A0A95" w:rsidP="006E5267">
      <w:pPr>
        <w:spacing w:after="0" w:line="240" w:lineRule="auto"/>
        <w:rPr>
          <w:b/>
          <w:bCs/>
        </w:rPr>
      </w:pPr>
      <w:r>
        <w:rPr>
          <w:b/>
          <w:bCs/>
        </w:rPr>
        <w:t>Old/Unfinished Business</w:t>
      </w:r>
    </w:p>
    <w:p w14:paraId="7ADA746F" w14:textId="1F255E69" w:rsidR="00BE0699" w:rsidRDefault="00BE0699" w:rsidP="008F280A">
      <w:pPr>
        <w:pStyle w:val="ListParagraph"/>
        <w:numPr>
          <w:ilvl w:val="0"/>
          <w:numId w:val="3"/>
        </w:numPr>
        <w:spacing w:after="0" w:line="240" w:lineRule="auto"/>
      </w:pPr>
      <w:r>
        <w:t>Welcome New Member</w:t>
      </w:r>
    </w:p>
    <w:p w14:paraId="77A39E9C" w14:textId="311F337B" w:rsidR="00BE0699" w:rsidRDefault="00BE0699" w:rsidP="00BE0699">
      <w:pPr>
        <w:pStyle w:val="ListParagraph"/>
        <w:numPr>
          <w:ilvl w:val="1"/>
          <w:numId w:val="3"/>
        </w:numPr>
        <w:spacing w:after="0" w:line="240" w:lineRule="auto"/>
      </w:pPr>
      <w:r>
        <w:t>Tracy Grant, CPS Home School Communicator</w:t>
      </w:r>
    </w:p>
    <w:p w14:paraId="2FFF80D0" w14:textId="674C4B22" w:rsidR="007F554C" w:rsidRPr="00493934" w:rsidRDefault="007F554C" w:rsidP="008F280A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r>
        <w:t>Refresher on Mission and Vision Statements</w:t>
      </w:r>
      <w:r w:rsidR="00493934">
        <w:t xml:space="preserve"> </w:t>
      </w:r>
      <w:r w:rsidR="00493934" w:rsidRPr="00493934">
        <w:rPr>
          <w:color w:val="FF0000"/>
        </w:rPr>
        <w:t xml:space="preserve">– Bridget reviewed the mission and vision </w:t>
      </w:r>
      <w:r w:rsidR="00F96B0C">
        <w:rPr>
          <w:color w:val="FF0000"/>
        </w:rPr>
        <w:t>developed at last meeting</w:t>
      </w:r>
      <w:r w:rsidR="00493934" w:rsidRPr="00493934">
        <w:rPr>
          <w:color w:val="FF0000"/>
        </w:rPr>
        <w:t xml:space="preserve">. </w:t>
      </w:r>
    </w:p>
    <w:p w14:paraId="1165B007" w14:textId="0237C14E" w:rsidR="00FC5EA0" w:rsidRPr="00493934" w:rsidRDefault="006E5267" w:rsidP="008F280A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r w:rsidRPr="00493934">
        <w:rPr>
          <w:color w:val="FF0000"/>
        </w:rPr>
        <w:t>Data</w:t>
      </w:r>
    </w:p>
    <w:p w14:paraId="58653C39" w14:textId="1791AF8F" w:rsidR="00B05414" w:rsidRPr="00A85451" w:rsidRDefault="006E5267" w:rsidP="00B05414">
      <w:pPr>
        <w:pStyle w:val="ListParagraph"/>
        <w:numPr>
          <w:ilvl w:val="1"/>
          <w:numId w:val="3"/>
        </w:numPr>
        <w:spacing w:after="0" w:line="240" w:lineRule="auto"/>
        <w:rPr>
          <w:color w:val="FF0000"/>
        </w:rPr>
      </w:pPr>
      <w:r w:rsidRPr="00A85451">
        <w:rPr>
          <w:color w:val="FF0000"/>
        </w:rPr>
        <w:t>Update on the Absence and Sub Fill Rate Data</w:t>
      </w:r>
      <w:r w:rsidR="00493934" w:rsidRPr="00A85451">
        <w:rPr>
          <w:color w:val="FF0000"/>
        </w:rPr>
        <w:t xml:space="preserve"> – Bridget </w:t>
      </w:r>
      <w:r w:rsidR="00830480" w:rsidRPr="00A85451">
        <w:rPr>
          <w:color w:val="FF0000"/>
        </w:rPr>
        <w:t>received new/updated</w:t>
      </w:r>
      <w:r w:rsidR="00493934" w:rsidRPr="00A85451">
        <w:rPr>
          <w:color w:val="FF0000"/>
        </w:rPr>
        <w:t xml:space="preserve"> data</w:t>
      </w:r>
      <w:r w:rsidR="00830480" w:rsidRPr="00A85451">
        <w:rPr>
          <w:color w:val="FF0000"/>
        </w:rPr>
        <w:t xml:space="preserve">. </w:t>
      </w:r>
      <w:r w:rsidR="00493934" w:rsidRPr="00A85451">
        <w:rPr>
          <w:color w:val="FF0000"/>
        </w:rPr>
        <w:t xml:space="preserve">Data includes teachers and support roles. Absences and subs have improved but still high.  </w:t>
      </w:r>
      <w:r w:rsidR="00830480" w:rsidRPr="00A85451">
        <w:rPr>
          <w:color w:val="FF0000"/>
        </w:rPr>
        <w:t>The data is b</w:t>
      </w:r>
      <w:r w:rsidR="00493934" w:rsidRPr="00A85451">
        <w:rPr>
          <w:color w:val="FF0000"/>
        </w:rPr>
        <w:t xml:space="preserve">roken down my month for teachers and then by month for support staff.  </w:t>
      </w:r>
    </w:p>
    <w:p w14:paraId="35600271" w14:textId="765614B0" w:rsidR="00493934" w:rsidRPr="00A85451" w:rsidRDefault="00493934" w:rsidP="00493934">
      <w:pPr>
        <w:pStyle w:val="ListParagraph"/>
        <w:spacing w:after="0" w:line="240" w:lineRule="auto"/>
        <w:ind w:left="1440"/>
        <w:rPr>
          <w:color w:val="FF0000"/>
        </w:rPr>
      </w:pPr>
      <w:r w:rsidRPr="00A85451">
        <w:rPr>
          <w:color w:val="FF0000"/>
        </w:rPr>
        <w:t xml:space="preserve">Sub fill rates were also </w:t>
      </w:r>
      <w:r w:rsidR="00830480" w:rsidRPr="00A85451">
        <w:rPr>
          <w:color w:val="FF0000"/>
        </w:rPr>
        <w:t>recalculated.</w:t>
      </w:r>
      <w:r w:rsidRPr="00A85451">
        <w:rPr>
          <w:color w:val="FF0000"/>
        </w:rPr>
        <w:t xml:space="preserve">  </w:t>
      </w:r>
      <w:r w:rsidR="00830480" w:rsidRPr="00A85451">
        <w:rPr>
          <w:color w:val="FF0000"/>
        </w:rPr>
        <w:t>They s</w:t>
      </w:r>
      <w:r w:rsidRPr="00A85451">
        <w:rPr>
          <w:color w:val="FF0000"/>
        </w:rPr>
        <w:t xml:space="preserve">tayed somewhat level this year. Teacher rates get filled 70-80%. Low sub fill rate for support staff. </w:t>
      </w:r>
    </w:p>
    <w:p w14:paraId="56DC3152" w14:textId="03A06B67" w:rsidR="00FC5DF3" w:rsidRDefault="00FC5DF3" w:rsidP="00FC5DF3">
      <w:pPr>
        <w:spacing w:after="0" w:line="240" w:lineRule="auto"/>
        <w:rPr>
          <w:b/>
          <w:bCs/>
        </w:rPr>
      </w:pPr>
      <w:r>
        <w:rPr>
          <w:b/>
          <w:bCs/>
        </w:rPr>
        <w:t>New Business</w:t>
      </w:r>
    </w:p>
    <w:p w14:paraId="795932BF" w14:textId="6ED2F986" w:rsidR="007F554C" w:rsidRDefault="007F554C" w:rsidP="007F554C">
      <w:pPr>
        <w:pStyle w:val="ListParagraph"/>
        <w:numPr>
          <w:ilvl w:val="0"/>
          <w:numId w:val="2"/>
        </w:numPr>
        <w:spacing w:after="0" w:line="240" w:lineRule="auto"/>
      </w:pPr>
      <w:r>
        <w:t>Triennial Assessment</w:t>
      </w:r>
      <w:r w:rsidR="00AC76A0">
        <w:t xml:space="preserve"> – </w:t>
      </w:r>
      <w:r w:rsidR="00AC76A0" w:rsidRPr="00A85451">
        <w:rPr>
          <w:color w:val="FF0000"/>
        </w:rPr>
        <w:t xml:space="preserve">Bridget provided background about the policy requirements.  </w:t>
      </w:r>
      <w:r w:rsidR="00AC76A0">
        <w:t xml:space="preserve">Assessment </w:t>
      </w:r>
      <w:proofErr w:type="gramStart"/>
      <w:r w:rsidR="00AC76A0">
        <w:t>has to</w:t>
      </w:r>
      <w:proofErr w:type="gramEnd"/>
      <w:r w:rsidR="00AC76A0">
        <w:t xml:space="preserve"> be completed every three years.  </w:t>
      </w:r>
    </w:p>
    <w:p w14:paraId="34EB4FA0" w14:textId="45911A1E" w:rsidR="007F554C" w:rsidRPr="00A85451" w:rsidRDefault="007F554C" w:rsidP="007F554C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A85451">
        <w:rPr>
          <w:color w:val="FF0000"/>
        </w:rPr>
        <w:t>Policy</w:t>
      </w:r>
      <w:r w:rsidR="00AC76A0" w:rsidRPr="00A85451">
        <w:rPr>
          <w:color w:val="FF0000"/>
        </w:rPr>
        <w:t xml:space="preserve"> – Bridget reviewed policy.  </w:t>
      </w:r>
      <w:r w:rsidR="00F96B0C">
        <w:rPr>
          <w:color w:val="FF0000"/>
        </w:rPr>
        <w:t xml:space="preserve">Used </w:t>
      </w:r>
      <w:proofErr w:type="spellStart"/>
      <w:r w:rsidR="00AC76A0" w:rsidRPr="00A85451">
        <w:rPr>
          <w:color w:val="FF0000"/>
        </w:rPr>
        <w:t>WellSAT</w:t>
      </w:r>
      <w:proofErr w:type="spellEnd"/>
      <w:r w:rsidR="00AC76A0" w:rsidRPr="00A85451">
        <w:rPr>
          <w:color w:val="FF0000"/>
        </w:rPr>
        <w:t xml:space="preserve"> </w:t>
      </w:r>
      <w:r w:rsidR="00F96B0C">
        <w:rPr>
          <w:color w:val="FF0000"/>
        </w:rPr>
        <w:t>3.0 for assessment on the language of the policy</w:t>
      </w:r>
      <w:r w:rsidR="00AC76A0" w:rsidRPr="00A85451">
        <w:rPr>
          <w:color w:val="FF0000"/>
        </w:rPr>
        <w:t xml:space="preserve">– </w:t>
      </w:r>
      <w:r w:rsidR="000B7E04">
        <w:rPr>
          <w:color w:val="FF0000"/>
        </w:rPr>
        <w:t>Merideth Fiore</w:t>
      </w:r>
      <w:r w:rsidR="00815806" w:rsidRPr="00A85451">
        <w:rPr>
          <w:color w:val="FF0000"/>
        </w:rPr>
        <w:t xml:space="preserve"> is typing up an updated policy and working with </w:t>
      </w:r>
      <w:r w:rsidR="000B7E04">
        <w:rPr>
          <w:color w:val="FF0000"/>
        </w:rPr>
        <w:t>M</w:t>
      </w:r>
      <w:r w:rsidR="00F96B0C">
        <w:rPr>
          <w:color w:val="FF0000"/>
        </w:rPr>
        <w:t>SBA</w:t>
      </w:r>
      <w:r w:rsidR="00815806" w:rsidRPr="00A85451">
        <w:rPr>
          <w:color w:val="FF0000"/>
        </w:rPr>
        <w:t xml:space="preserve"> and we hope to bring to the policy committee in May.  </w:t>
      </w:r>
    </w:p>
    <w:p w14:paraId="58DADC8F" w14:textId="432F55E5" w:rsidR="00695D9E" w:rsidRDefault="006C29F7" w:rsidP="00695D9E">
      <w:pPr>
        <w:pStyle w:val="ListParagraph"/>
        <w:numPr>
          <w:ilvl w:val="0"/>
          <w:numId w:val="2"/>
        </w:numPr>
        <w:spacing w:after="0" w:line="240" w:lineRule="auto"/>
      </w:pPr>
      <w:r>
        <w:t>School Health Index</w:t>
      </w:r>
      <w:r w:rsidR="004A566D">
        <w:t xml:space="preserve"> –</w:t>
      </w:r>
    </w:p>
    <w:p w14:paraId="24759ACC" w14:textId="7E592BEF" w:rsidR="004A566D" w:rsidRPr="008C3BA7" w:rsidRDefault="004A566D" w:rsidP="004A566D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8C3BA7">
        <w:rPr>
          <w:color w:val="FF0000"/>
        </w:rPr>
        <w:t xml:space="preserve">78% percent of schools completed it. No schools in risk zone.  </w:t>
      </w:r>
    </w:p>
    <w:p w14:paraId="11978F17" w14:textId="60B0550F" w:rsidR="004A566D" w:rsidRPr="008C3BA7" w:rsidRDefault="004A566D" w:rsidP="00682D0C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8C3BA7">
        <w:rPr>
          <w:color w:val="FF0000"/>
        </w:rPr>
        <w:t xml:space="preserve">Bridget averaged schools. If </w:t>
      </w:r>
      <w:r w:rsidR="00F96B0C">
        <w:rPr>
          <w:color w:val="FF0000"/>
        </w:rPr>
        <w:t>schools scored less</w:t>
      </w:r>
      <w:r w:rsidRPr="008C3BA7">
        <w:rPr>
          <w:color w:val="FF0000"/>
        </w:rPr>
        <w:t xml:space="preserve"> than 2 </w:t>
      </w:r>
      <w:r w:rsidR="00F96B0C">
        <w:rPr>
          <w:color w:val="FF0000"/>
        </w:rPr>
        <w:t xml:space="preserve">on a </w:t>
      </w:r>
      <w:proofErr w:type="gramStart"/>
      <w:r w:rsidR="00F96B0C">
        <w:rPr>
          <w:color w:val="FF0000"/>
        </w:rPr>
        <w:t>questions</w:t>
      </w:r>
      <w:proofErr w:type="gramEnd"/>
      <w:r w:rsidR="00F96B0C">
        <w:rPr>
          <w:color w:val="FF0000"/>
        </w:rPr>
        <w:t xml:space="preserve">, </w:t>
      </w:r>
      <w:r w:rsidRPr="008C3BA7">
        <w:rPr>
          <w:color w:val="FF0000"/>
        </w:rPr>
        <w:t xml:space="preserve">then </w:t>
      </w:r>
      <w:r w:rsidR="000B7E04" w:rsidRPr="008C3BA7">
        <w:rPr>
          <w:color w:val="FF0000"/>
        </w:rPr>
        <w:t>it is</w:t>
      </w:r>
      <w:r w:rsidRPr="008C3BA7">
        <w:rPr>
          <w:color w:val="FF0000"/>
        </w:rPr>
        <w:t xml:space="preserve"> in red.  </w:t>
      </w:r>
    </w:p>
    <w:p w14:paraId="3609E83D" w14:textId="7ACB4125" w:rsidR="00682D0C" w:rsidRPr="008C3BA7" w:rsidRDefault="00682D0C" w:rsidP="00682D0C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8C3BA7">
        <w:rPr>
          <w:color w:val="FF0000"/>
        </w:rPr>
        <w:t xml:space="preserve">Bridget plans to </w:t>
      </w:r>
      <w:r w:rsidR="00A85451" w:rsidRPr="008C3BA7">
        <w:rPr>
          <w:color w:val="FF0000"/>
        </w:rPr>
        <w:t xml:space="preserve">follow up with </w:t>
      </w:r>
      <w:r w:rsidRPr="008C3BA7">
        <w:rPr>
          <w:color w:val="FF0000"/>
        </w:rPr>
        <w:t xml:space="preserve">schools that have more </w:t>
      </w:r>
      <w:r w:rsidR="00A85451" w:rsidRPr="008C3BA7">
        <w:rPr>
          <w:color w:val="FF0000"/>
        </w:rPr>
        <w:t>“</w:t>
      </w:r>
      <w:r w:rsidRPr="008C3BA7">
        <w:rPr>
          <w:color w:val="FF0000"/>
        </w:rPr>
        <w:t>at risk</w:t>
      </w:r>
      <w:r w:rsidR="00A85451" w:rsidRPr="008C3BA7">
        <w:rPr>
          <w:color w:val="FF0000"/>
        </w:rPr>
        <w:t>”</w:t>
      </w:r>
      <w:r w:rsidRPr="008C3BA7">
        <w:rPr>
          <w:color w:val="FF0000"/>
        </w:rPr>
        <w:t xml:space="preserve"> scores.  The scores help drive goals for next year.  </w:t>
      </w:r>
    </w:p>
    <w:p w14:paraId="1226D0FD" w14:textId="635D04CC" w:rsidR="008B5A82" w:rsidRPr="008C3BA7" w:rsidRDefault="00F96B0C" w:rsidP="00695D9E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color w:val="FF0000"/>
        </w:rPr>
      </w:pPr>
      <w:r>
        <w:rPr>
          <w:color w:val="FF0000"/>
        </w:rPr>
        <w:t xml:space="preserve">Discussed strengths and weaknesses </w:t>
      </w:r>
      <w:r w:rsidR="005E57E2">
        <w:rPr>
          <w:color w:val="FF0000"/>
        </w:rPr>
        <w:t>revealed by SHI</w:t>
      </w:r>
    </w:p>
    <w:p w14:paraId="17F3D861" w14:textId="6334BE60" w:rsidR="006C29F7" w:rsidRPr="008C3BA7" w:rsidRDefault="006C29F7" w:rsidP="00695D9E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color w:val="FF0000"/>
        </w:rPr>
      </w:pPr>
      <w:r w:rsidRPr="008C3BA7">
        <w:rPr>
          <w:color w:val="FF0000"/>
        </w:rPr>
        <w:t>Align health and wellness goals with CSIP</w:t>
      </w:r>
      <w:r w:rsidR="00682D0C" w:rsidRPr="008C3BA7">
        <w:rPr>
          <w:color w:val="FF0000"/>
        </w:rPr>
        <w:t xml:space="preserve"> </w:t>
      </w:r>
      <w:r w:rsidR="001976C8">
        <w:rPr>
          <w:color w:val="FF0000"/>
        </w:rPr>
        <w:t xml:space="preserve">for ’24-’25 </w:t>
      </w:r>
      <w:proofErr w:type="gramStart"/>
      <w:r w:rsidR="001976C8">
        <w:rPr>
          <w:color w:val="FF0000"/>
        </w:rPr>
        <w:t>school</w:t>
      </w:r>
      <w:proofErr w:type="gramEnd"/>
      <w:r w:rsidR="001976C8">
        <w:rPr>
          <w:color w:val="FF0000"/>
        </w:rPr>
        <w:t xml:space="preserve"> year</w:t>
      </w:r>
    </w:p>
    <w:p w14:paraId="6FFF30BC" w14:textId="06680564" w:rsidR="000F0994" w:rsidRPr="000F0994" w:rsidRDefault="00F45E79" w:rsidP="00216AFF">
      <w:pPr>
        <w:pStyle w:val="ListParagraph"/>
        <w:numPr>
          <w:ilvl w:val="0"/>
          <w:numId w:val="2"/>
        </w:numPr>
        <w:spacing w:after="0" w:line="240" w:lineRule="auto"/>
      </w:pPr>
      <w:r>
        <w:t>Wellness Committee Values</w:t>
      </w:r>
    </w:p>
    <w:p w14:paraId="4B7A0F65" w14:textId="77777777" w:rsidR="000F0994" w:rsidRPr="00A245E2" w:rsidRDefault="000F0994" w:rsidP="000F0994">
      <w:pPr>
        <w:pStyle w:val="ListParagraph"/>
        <w:spacing w:after="0" w:line="240" w:lineRule="auto"/>
        <w:ind w:left="1440"/>
        <w:rPr>
          <w:b/>
          <w:bCs/>
        </w:rPr>
      </w:pPr>
    </w:p>
    <w:p w14:paraId="1EB0050A" w14:textId="09EF94A9" w:rsidR="00A245E2" w:rsidRDefault="00A245E2" w:rsidP="007E4A2E">
      <w:pPr>
        <w:spacing w:after="0" w:line="240" w:lineRule="auto"/>
        <w:rPr>
          <w:b/>
          <w:bCs/>
        </w:rPr>
      </w:pPr>
      <w:r>
        <w:rPr>
          <w:b/>
          <w:bCs/>
        </w:rPr>
        <w:t>Action Items</w:t>
      </w:r>
    </w:p>
    <w:p w14:paraId="4A368833" w14:textId="09BB2844" w:rsidR="002140F9" w:rsidRDefault="002140F9" w:rsidP="007E4A2E">
      <w:pPr>
        <w:spacing w:after="0" w:line="240" w:lineRule="auto"/>
        <w:rPr>
          <w:b/>
          <w:bCs/>
        </w:rPr>
      </w:pPr>
      <w:r>
        <w:rPr>
          <w:b/>
          <w:bCs/>
        </w:rPr>
        <w:t>-’24-’25 wellness committee goals</w:t>
      </w:r>
      <w:r w:rsidR="008C3BA7">
        <w:rPr>
          <w:b/>
          <w:bCs/>
        </w:rPr>
        <w:t xml:space="preserve"> </w:t>
      </w:r>
    </w:p>
    <w:p w14:paraId="6C04722C" w14:textId="14207F0A" w:rsidR="008C3BA7" w:rsidRPr="008C3BA7" w:rsidRDefault="008C3BA7" w:rsidP="007E4A2E">
      <w:pPr>
        <w:spacing w:after="0" w:line="240" w:lineRule="auto"/>
        <w:rPr>
          <w:b/>
          <w:bCs/>
          <w:color w:val="FF0000"/>
        </w:rPr>
      </w:pPr>
      <w:r w:rsidRPr="008C3BA7">
        <w:rPr>
          <w:b/>
          <w:bCs/>
          <w:color w:val="FF0000"/>
        </w:rPr>
        <w:t>1. Community Involvement</w:t>
      </w:r>
    </w:p>
    <w:p w14:paraId="3DB66E16" w14:textId="07DA7EF2" w:rsidR="008C3BA7" w:rsidRPr="008C3BA7" w:rsidRDefault="008C3BA7" w:rsidP="007E4A2E">
      <w:pPr>
        <w:spacing w:after="0" w:line="240" w:lineRule="auto"/>
        <w:rPr>
          <w:b/>
          <w:bCs/>
          <w:color w:val="FF0000"/>
        </w:rPr>
      </w:pPr>
      <w:r w:rsidRPr="008C3BA7">
        <w:rPr>
          <w:b/>
          <w:bCs/>
          <w:color w:val="FF0000"/>
        </w:rPr>
        <w:t>2. Family Engagement</w:t>
      </w:r>
    </w:p>
    <w:p w14:paraId="48864497" w14:textId="1716CA85" w:rsidR="008C3BA7" w:rsidRDefault="008C3BA7" w:rsidP="007E4A2E">
      <w:pPr>
        <w:spacing w:after="0" w:line="240" w:lineRule="auto"/>
        <w:rPr>
          <w:b/>
          <w:bCs/>
          <w:color w:val="FF0000"/>
        </w:rPr>
      </w:pPr>
      <w:r w:rsidRPr="008C3BA7">
        <w:rPr>
          <w:b/>
          <w:bCs/>
          <w:color w:val="FF0000"/>
        </w:rPr>
        <w:t>3. Employee Wellness</w:t>
      </w:r>
    </w:p>
    <w:p w14:paraId="2697FC43" w14:textId="77777777" w:rsidR="008C3BA7" w:rsidRDefault="008C3BA7" w:rsidP="007E4A2E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Ideas: </w:t>
      </w:r>
    </w:p>
    <w:p w14:paraId="577D38C0" w14:textId="5FA37F3B" w:rsidR="008C3BA7" w:rsidRDefault="008C3BA7" w:rsidP="008C3BA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Incorporating more movement breaks into class time.</w:t>
      </w:r>
    </w:p>
    <w:p w14:paraId="0ADFBC41" w14:textId="180A01D1" w:rsidR="00516520" w:rsidRDefault="00516520" w:rsidP="00516520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M</w:t>
      </w:r>
      <w:r w:rsidR="001976C8">
        <w:rPr>
          <w:b/>
          <w:bCs/>
          <w:color w:val="FF0000"/>
        </w:rPr>
        <w:t>ore education</w:t>
      </w:r>
      <w:r>
        <w:rPr>
          <w:b/>
          <w:bCs/>
          <w:color w:val="FF0000"/>
        </w:rPr>
        <w:t xml:space="preserve"> on vaping prevention for counselors, bring in more </w:t>
      </w:r>
      <w:proofErr w:type="gramStart"/>
      <w:r>
        <w:rPr>
          <w:b/>
          <w:bCs/>
          <w:color w:val="FF0000"/>
        </w:rPr>
        <w:t>speakers</w:t>
      </w:r>
      <w:proofErr w:type="gramEnd"/>
    </w:p>
    <w:p w14:paraId="52F47A4E" w14:textId="5B4B4C81" w:rsidR="00516520" w:rsidRPr="00516520" w:rsidRDefault="00516520" w:rsidP="00516520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Improve communication on employee wellness initiatives so employees are aware of all benefits </w:t>
      </w:r>
      <w:proofErr w:type="gramStart"/>
      <w:r>
        <w:rPr>
          <w:b/>
          <w:bCs/>
          <w:color w:val="FF0000"/>
        </w:rPr>
        <w:t>offered</w:t>
      </w:r>
      <w:proofErr w:type="gramEnd"/>
    </w:p>
    <w:p w14:paraId="7BBD45AE" w14:textId="13D3F22D" w:rsidR="00F96B0C" w:rsidRDefault="00F96B0C" w:rsidP="008C3BA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Establish building wellness </w:t>
      </w:r>
      <w:proofErr w:type="gramStart"/>
      <w:r>
        <w:rPr>
          <w:b/>
          <w:bCs/>
          <w:color w:val="FF0000"/>
        </w:rPr>
        <w:t>committees</w:t>
      </w:r>
      <w:proofErr w:type="gramEnd"/>
    </w:p>
    <w:p w14:paraId="158B21F6" w14:textId="628A03BC" w:rsidR="008C3BA7" w:rsidRDefault="008C3BA7" w:rsidP="008C3BA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Walking School Bus – expensive, need</w:t>
      </w:r>
      <w:r w:rsidR="000B7E04">
        <w:rPr>
          <w:b/>
          <w:bCs/>
          <w:color w:val="FF0000"/>
        </w:rPr>
        <w:t>s</w:t>
      </w:r>
      <w:r>
        <w:rPr>
          <w:b/>
          <w:bCs/>
          <w:color w:val="FF0000"/>
        </w:rPr>
        <w:t xml:space="preserve"> funding.</w:t>
      </w:r>
    </w:p>
    <w:p w14:paraId="46ABB27F" w14:textId="6593A2B3" w:rsidR="008C3BA7" w:rsidRDefault="008C3BA7" w:rsidP="008C3BA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Fleet Feet partnership?</w:t>
      </w:r>
    </w:p>
    <w:p w14:paraId="6BD5A0F0" w14:textId="47BB8CF5" w:rsidR="008C3BA7" w:rsidRDefault="00EC0708" w:rsidP="008C3BA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Ideas to increase sports participations - </w:t>
      </w:r>
      <w:r w:rsidR="008C3BA7">
        <w:rPr>
          <w:b/>
          <w:bCs/>
          <w:color w:val="FF0000"/>
        </w:rPr>
        <w:t xml:space="preserve">Club </w:t>
      </w:r>
      <w:r>
        <w:rPr>
          <w:b/>
          <w:bCs/>
          <w:color w:val="FF0000"/>
        </w:rPr>
        <w:t xml:space="preserve">or intramural </w:t>
      </w:r>
      <w:r w:rsidR="008C3BA7">
        <w:rPr>
          <w:b/>
          <w:bCs/>
          <w:color w:val="FF0000"/>
        </w:rPr>
        <w:t>sports or partnership with Rec Center?</w:t>
      </w:r>
      <w:r>
        <w:rPr>
          <w:b/>
          <w:bCs/>
          <w:color w:val="FF0000"/>
        </w:rPr>
        <w:t xml:space="preserve"> Continue working with </w:t>
      </w:r>
      <w:proofErr w:type="gramStart"/>
      <w:r>
        <w:rPr>
          <w:b/>
          <w:bCs/>
          <w:color w:val="FF0000"/>
        </w:rPr>
        <w:t>Day Dream</w:t>
      </w:r>
      <w:proofErr w:type="gramEnd"/>
      <w:r>
        <w:rPr>
          <w:b/>
          <w:bCs/>
          <w:color w:val="FF0000"/>
        </w:rPr>
        <w:t xml:space="preserve"> Foundation.</w:t>
      </w:r>
    </w:p>
    <w:p w14:paraId="0D03E57E" w14:textId="6064060A" w:rsidR="008C3BA7" w:rsidRDefault="008C3BA7" w:rsidP="008C3BA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FF0000"/>
        </w:rPr>
      </w:pPr>
      <w:r w:rsidRPr="008C3BA7">
        <w:rPr>
          <w:b/>
          <w:bCs/>
          <w:color w:val="FF0000"/>
        </w:rPr>
        <w:t>Add Health Department Health Educator to committee for next year.</w:t>
      </w:r>
    </w:p>
    <w:p w14:paraId="78489C09" w14:textId="7A8A65A1" w:rsidR="00EC0708" w:rsidRPr="008C3BA7" w:rsidRDefault="00EC0708" w:rsidP="008C3BA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Bridget reporting to senior leaders at the beginning of school year.</w:t>
      </w:r>
    </w:p>
    <w:p w14:paraId="7290C716" w14:textId="77777777" w:rsidR="008C3BA7" w:rsidRPr="008C3BA7" w:rsidRDefault="008C3BA7" w:rsidP="007E4A2E">
      <w:pPr>
        <w:spacing w:after="0" w:line="240" w:lineRule="auto"/>
        <w:rPr>
          <w:b/>
          <w:bCs/>
          <w:color w:val="FF0000"/>
        </w:rPr>
      </w:pPr>
    </w:p>
    <w:p w14:paraId="062F5799" w14:textId="61403D68" w:rsidR="00A245E2" w:rsidRDefault="00A245E2" w:rsidP="00A245E2">
      <w:pPr>
        <w:spacing w:after="0" w:line="240" w:lineRule="auto"/>
        <w:rPr>
          <w:b/>
          <w:bCs/>
        </w:rPr>
      </w:pPr>
    </w:p>
    <w:p w14:paraId="78809ACA" w14:textId="6AD1354D" w:rsidR="00A245E2" w:rsidRDefault="00A245E2" w:rsidP="00A245E2">
      <w:pPr>
        <w:spacing w:after="0" w:line="24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Can’t make it in person? Join Zoom </w:t>
      </w:r>
      <w:proofErr w:type="gramStart"/>
      <w:r>
        <w:rPr>
          <w:b/>
          <w:bCs/>
          <w:color w:val="FF0000"/>
        </w:rPr>
        <w:t>link</w:t>
      </w:r>
      <w:proofErr w:type="gramEnd"/>
    </w:p>
    <w:p w14:paraId="1AF60FCC" w14:textId="77777777" w:rsidR="00A618CE" w:rsidRPr="00A618CE" w:rsidRDefault="005E57E2" w:rsidP="00A618CE">
      <w:pPr>
        <w:jc w:val="center"/>
      </w:pPr>
      <w:hyperlink r:id="rId7" w:history="1">
        <w:r w:rsidR="00A618CE" w:rsidRPr="00A618CE">
          <w:rPr>
            <w:rStyle w:val="Hyperlink"/>
          </w:rPr>
          <w:t>https://cpsk12.zoom.us/j/3455623585?omn=95571383889</w:t>
        </w:r>
      </w:hyperlink>
    </w:p>
    <w:p w14:paraId="292AC0A0" w14:textId="0CC28122" w:rsidR="00A245E2" w:rsidRDefault="00A245E2" w:rsidP="00A618CE">
      <w:pPr>
        <w:jc w:val="center"/>
        <w:rPr>
          <w:b/>
          <w:bCs/>
        </w:rPr>
      </w:pPr>
      <w:r w:rsidRPr="00A245E2">
        <w:rPr>
          <w:b/>
          <w:bCs/>
        </w:rPr>
        <w:t xml:space="preserve">Meeting ID: </w:t>
      </w:r>
      <w:r w:rsidR="00A618CE">
        <w:rPr>
          <w:b/>
          <w:bCs/>
        </w:rPr>
        <w:t>345 562 3585</w:t>
      </w:r>
    </w:p>
    <w:p w14:paraId="6F997BE2" w14:textId="06887C3D" w:rsidR="00A245E2" w:rsidRDefault="00A245E2" w:rsidP="00A245E2">
      <w:pPr>
        <w:jc w:val="center"/>
        <w:rPr>
          <w:b/>
          <w:bCs/>
        </w:rPr>
      </w:pPr>
      <w:r>
        <w:rPr>
          <w:b/>
          <w:bCs/>
        </w:rPr>
        <w:t xml:space="preserve">+1 </w:t>
      </w:r>
      <w:r w:rsidR="00A618CE">
        <w:rPr>
          <w:b/>
          <w:bCs/>
        </w:rPr>
        <w:t>929 436 2866</w:t>
      </w:r>
      <w:r>
        <w:rPr>
          <w:b/>
          <w:bCs/>
        </w:rPr>
        <w:t xml:space="preserve"> US</w:t>
      </w:r>
    </w:p>
    <w:p w14:paraId="49EAFF40" w14:textId="54E7BAA8" w:rsidR="00A245E2" w:rsidRPr="00B034E7" w:rsidRDefault="009A6F76" w:rsidP="00B034E7">
      <w:pPr>
        <w:jc w:val="center"/>
        <w:rPr>
          <w:b/>
          <w:bCs/>
        </w:rPr>
      </w:pPr>
      <w:r>
        <w:rPr>
          <w:b/>
          <w:bCs/>
        </w:rPr>
        <w:t xml:space="preserve">+1 </w:t>
      </w:r>
      <w:r w:rsidR="00A618CE">
        <w:rPr>
          <w:b/>
          <w:bCs/>
        </w:rPr>
        <w:t>305 224 1968</w:t>
      </w:r>
      <w:r>
        <w:rPr>
          <w:b/>
          <w:bCs/>
        </w:rPr>
        <w:t xml:space="preserve"> US</w:t>
      </w:r>
    </w:p>
    <w:sectPr w:rsidR="00A245E2" w:rsidRPr="00B034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5B86" w14:textId="77777777" w:rsidR="006A3719" w:rsidRDefault="006A3719" w:rsidP="00B034E7">
      <w:pPr>
        <w:spacing w:after="0" w:line="240" w:lineRule="auto"/>
      </w:pPr>
      <w:r>
        <w:separator/>
      </w:r>
    </w:p>
  </w:endnote>
  <w:endnote w:type="continuationSeparator" w:id="0">
    <w:p w14:paraId="3785BEB7" w14:textId="77777777" w:rsidR="006A3719" w:rsidRDefault="006A3719" w:rsidP="00B0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28F5" w14:textId="77777777" w:rsidR="006A3719" w:rsidRDefault="006A3719" w:rsidP="00B034E7">
      <w:pPr>
        <w:spacing w:after="0" w:line="240" w:lineRule="auto"/>
      </w:pPr>
      <w:r>
        <w:separator/>
      </w:r>
    </w:p>
  </w:footnote>
  <w:footnote w:type="continuationSeparator" w:id="0">
    <w:p w14:paraId="3E026BB5" w14:textId="77777777" w:rsidR="006A3719" w:rsidRDefault="006A3719" w:rsidP="00B0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72AB" w14:textId="59BF00AE" w:rsidR="00B034E7" w:rsidRDefault="00B034E7" w:rsidP="00B034E7">
    <w:pPr>
      <w:pStyle w:val="Header"/>
      <w:jc w:val="center"/>
    </w:pPr>
    <w:r>
      <w:rPr>
        <w:noProof/>
      </w:rPr>
      <w:drawing>
        <wp:inline distT="0" distB="0" distL="0" distR="0" wp14:anchorId="0F89E6C2" wp14:editId="78AB67B7">
          <wp:extent cx="1868805" cy="512937"/>
          <wp:effectExtent l="0" t="0" r="0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784" cy="531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2A77"/>
    <w:multiLevelType w:val="hybridMultilevel"/>
    <w:tmpl w:val="18329698"/>
    <w:lvl w:ilvl="0" w:tplc="2E584B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6BAE"/>
    <w:multiLevelType w:val="hybridMultilevel"/>
    <w:tmpl w:val="82E2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404D7"/>
    <w:multiLevelType w:val="hybridMultilevel"/>
    <w:tmpl w:val="ACD2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F548D"/>
    <w:multiLevelType w:val="hybridMultilevel"/>
    <w:tmpl w:val="E4AE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35479">
    <w:abstractNumId w:val="1"/>
  </w:num>
  <w:num w:numId="2" w16cid:durableId="1785222859">
    <w:abstractNumId w:val="2"/>
  </w:num>
  <w:num w:numId="3" w16cid:durableId="57948796">
    <w:abstractNumId w:val="3"/>
  </w:num>
  <w:num w:numId="4" w16cid:durableId="183267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95"/>
    <w:rsid w:val="00027ED7"/>
    <w:rsid w:val="000B7E04"/>
    <w:rsid w:val="000F0994"/>
    <w:rsid w:val="001102EA"/>
    <w:rsid w:val="00115B6F"/>
    <w:rsid w:val="00131F33"/>
    <w:rsid w:val="001976C8"/>
    <w:rsid w:val="001A0A95"/>
    <w:rsid w:val="001E2CFB"/>
    <w:rsid w:val="00207C3A"/>
    <w:rsid w:val="00213655"/>
    <w:rsid w:val="002140F9"/>
    <w:rsid w:val="00216AFF"/>
    <w:rsid w:val="00226A98"/>
    <w:rsid w:val="00236389"/>
    <w:rsid w:val="00251155"/>
    <w:rsid w:val="002B252C"/>
    <w:rsid w:val="00307778"/>
    <w:rsid w:val="00361543"/>
    <w:rsid w:val="00417D7A"/>
    <w:rsid w:val="00474B44"/>
    <w:rsid w:val="00493934"/>
    <w:rsid w:val="004A566D"/>
    <w:rsid w:val="004F78A8"/>
    <w:rsid w:val="00516520"/>
    <w:rsid w:val="005707A4"/>
    <w:rsid w:val="005A12DE"/>
    <w:rsid w:val="005E156D"/>
    <w:rsid w:val="005E57E2"/>
    <w:rsid w:val="00682D0C"/>
    <w:rsid w:val="00695D9E"/>
    <w:rsid w:val="006A3719"/>
    <w:rsid w:val="006C29F7"/>
    <w:rsid w:val="006E5267"/>
    <w:rsid w:val="00712217"/>
    <w:rsid w:val="00757CB7"/>
    <w:rsid w:val="0078343C"/>
    <w:rsid w:val="007C4B8D"/>
    <w:rsid w:val="007E4A2E"/>
    <w:rsid w:val="007F554C"/>
    <w:rsid w:val="00815806"/>
    <w:rsid w:val="00830480"/>
    <w:rsid w:val="00834E72"/>
    <w:rsid w:val="008A0ECC"/>
    <w:rsid w:val="008B5A82"/>
    <w:rsid w:val="008C3BA7"/>
    <w:rsid w:val="008F280A"/>
    <w:rsid w:val="0095129A"/>
    <w:rsid w:val="009A3AA7"/>
    <w:rsid w:val="009A6F76"/>
    <w:rsid w:val="009C25F4"/>
    <w:rsid w:val="009C4679"/>
    <w:rsid w:val="009F024B"/>
    <w:rsid w:val="00A245E2"/>
    <w:rsid w:val="00A618CE"/>
    <w:rsid w:val="00A7023E"/>
    <w:rsid w:val="00A85451"/>
    <w:rsid w:val="00AC76A0"/>
    <w:rsid w:val="00AF3F21"/>
    <w:rsid w:val="00B034E7"/>
    <w:rsid w:val="00B04C5E"/>
    <w:rsid w:val="00B05414"/>
    <w:rsid w:val="00B76EC1"/>
    <w:rsid w:val="00BE0699"/>
    <w:rsid w:val="00BE7DD6"/>
    <w:rsid w:val="00BF28F5"/>
    <w:rsid w:val="00C11692"/>
    <w:rsid w:val="00CA7245"/>
    <w:rsid w:val="00D01567"/>
    <w:rsid w:val="00D06A60"/>
    <w:rsid w:val="00D81022"/>
    <w:rsid w:val="00DA7A2B"/>
    <w:rsid w:val="00DB721B"/>
    <w:rsid w:val="00E63B61"/>
    <w:rsid w:val="00E7718C"/>
    <w:rsid w:val="00EA4B07"/>
    <w:rsid w:val="00EA6E12"/>
    <w:rsid w:val="00EC0708"/>
    <w:rsid w:val="00F45E79"/>
    <w:rsid w:val="00F5022D"/>
    <w:rsid w:val="00F65BD7"/>
    <w:rsid w:val="00F777DF"/>
    <w:rsid w:val="00F814C0"/>
    <w:rsid w:val="00F91360"/>
    <w:rsid w:val="00F96B0C"/>
    <w:rsid w:val="00FC5DF3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8AB3"/>
  <w15:chartTrackingRefBased/>
  <w15:docId w15:val="{5546D262-68C4-4152-B40E-628FEA1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5E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4E7"/>
  </w:style>
  <w:style w:type="paragraph" w:styleId="Footer">
    <w:name w:val="footer"/>
    <w:basedOn w:val="Normal"/>
    <w:link w:val="FooterChar"/>
    <w:uiPriority w:val="99"/>
    <w:unhideWhenUsed/>
    <w:rsid w:val="00B0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4E7"/>
  </w:style>
  <w:style w:type="character" w:styleId="UnresolvedMention">
    <w:name w:val="Unresolved Mention"/>
    <w:basedOn w:val="DefaultParagraphFont"/>
    <w:uiPriority w:val="99"/>
    <w:semiHidden/>
    <w:unhideWhenUsed/>
    <w:rsid w:val="00B034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psk12.zoom.us/j/3455623585?omn=955713838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Public Schools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Lolli</dc:creator>
  <cp:keywords/>
  <dc:description/>
  <cp:lastModifiedBy>Bridget Lolli</cp:lastModifiedBy>
  <cp:revision>2</cp:revision>
  <cp:lastPrinted>2024-03-05T18:03:00Z</cp:lastPrinted>
  <dcterms:created xsi:type="dcterms:W3CDTF">2024-05-13T16:40:00Z</dcterms:created>
  <dcterms:modified xsi:type="dcterms:W3CDTF">2024-05-13T16:40:00Z</dcterms:modified>
</cp:coreProperties>
</file>